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16D" w:rsidRDefault="00862738" w:rsidP="008D2AC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62738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738" w:rsidRDefault="00862738" w:rsidP="008D2AC2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5D216D" w:rsidRPr="006A2C19" w:rsidRDefault="005D216D" w:rsidP="008D2AC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D2AC2" w:rsidRPr="009D4DFC" w:rsidRDefault="008D2AC2" w:rsidP="008D2AC2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ДОПОЛНИТЕЛЬНАЯ ОБЩЕОБРАЗОВАТЕЛЬНАЯ ОБЩЕРАЗВИВАЮЩАЯ РАБОЧАЯ ПРОГРАММА</w:t>
      </w:r>
    </w:p>
    <w:p w:rsidR="008D2AC2" w:rsidRDefault="008D2AC2" w:rsidP="008D2AC2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«</w:t>
      </w:r>
      <w:r>
        <w:rPr>
          <w:rFonts w:ascii="Times New Roman" w:hAnsi="Times New Roman" w:cs="Times New Roman"/>
          <w:kern w:val="28"/>
          <w:sz w:val="36"/>
          <w:szCs w:val="36"/>
        </w:rPr>
        <w:t>Мандолина</w:t>
      </w:r>
      <w:r w:rsidRPr="009D4DFC">
        <w:rPr>
          <w:rFonts w:ascii="Times New Roman" w:hAnsi="Times New Roman" w:cs="Times New Roman"/>
          <w:kern w:val="28"/>
          <w:sz w:val="36"/>
          <w:szCs w:val="36"/>
        </w:rPr>
        <w:t>»</w:t>
      </w:r>
    </w:p>
    <w:p w:rsidR="008D2AC2" w:rsidRPr="009D4DFC" w:rsidRDefault="008D2AC2" w:rsidP="008D2AC2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</w:p>
    <w:p w:rsidR="008D2AC2" w:rsidRPr="009D4DFC" w:rsidRDefault="008D2AC2" w:rsidP="008D2AC2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36"/>
          <w:szCs w:val="36"/>
        </w:rPr>
      </w:pPr>
      <w:r>
        <w:rPr>
          <w:rFonts w:ascii="Times New Roman" w:hAnsi="Times New Roman" w:cs="Times New Roman"/>
          <w:i/>
          <w:kern w:val="28"/>
          <w:sz w:val="36"/>
          <w:szCs w:val="36"/>
        </w:rPr>
        <w:t>5</w:t>
      </w:r>
      <w:r w:rsidRPr="009D4DFC">
        <w:rPr>
          <w:rFonts w:ascii="Times New Roman" w:hAnsi="Times New Roman" w:cs="Times New Roman"/>
          <w:i/>
          <w:kern w:val="28"/>
          <w:sz w:val="36"/>
          <w:szCs w:val="36"/>
        </w:rPr>
        <w:t xml:space="preserve"> класс (</w:t>
      </w:r>
      <w:r>
        <w:rPr>
          <w:rFonts w:ascii="Times New Roman" w:hAnsi="Times New Roman" w:cs="Times New Roman"/>
          <w:i/>
          <w:kern w:val="28"/>
          <w:sz w:val="36"/>
          <w:szCs w:val="36"/>
        </w:rPr>
        <w:t>7 лет обучения</w:t>
      </w:r>
      <w:r w:rsidRPr="009D4DFC">
        <w:rPr>
          <w:rFonts w:ascii="Times New Roman" w:hAnsi="Times New Roman" w:cs="Times New Roman"/>
          <w:i/>
          <w:kern w:val="28"/>
          <w:sz w:val="36"/>
          <w:szCs w:val="36"/>
        </w:rPr>
        <w:t>)</w:t>
      </w:r>
    </w:p>
    <w:p w:rsidR="008D2AC2" w:rsidRPr="009D4DFC" w:rsidRDefault="008D2AC2" w:rsidP="008D2AC2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Направленность: художественная</w:t>
      </w:r>
    </w:p>
    <w:p w:rsidR="008D2AC2" w:rsidRPr="009D4DFC" w:rsidRDefault="008D2AC2" w:rsidP="008D2AC2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>Возраст учащихся: 11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-</w:t>
      </w:r>
      <w:r>
        <w:rPr>
          <w:rFonts w:ascii="Times New Roman" w:hAnsi="Times New Roman" w:cs="Times New Roman"/>
          <w:i/>
          <w:kern w:val="28"/>
          <w:sz w:val="28"/>
          <w:szCs w:val="28"/>
        </w:rPr>
        <w:t>12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 xml:space="preserve"> лет</w:t>
      </w:r>
    </w:p>
    <w:p w:rsidR="008D2AC2" w:rsidRPr="009D4DFC" w:rsidRDefault="008D2AC2" w:rsidP="008D2AC2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>Срок реализации:1 год, 70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ч.</w:t>
      </w:r>
    </w:p>
    <w:p w:rsidR="008D2AC2" w:rsidRPr="006A2C19" w:rsidRDefault="008D2AC2" w:rsidP="008D2AC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D2AC2" w:rsidRPr="006A2C19" w:rsidRDefault="008D2AC2" w:rsidP="008D2AC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D2AC2" w:rsidRDefault="008D2AC2" w:rsidP="008D2AC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8D2AC2" w:rsidRDefault="008D2AC2" w:rsidP="008D2A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2AC2" w:rsidRDefault="008D2AC2" w:rsidP="008D2A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2AC2" w:rsidRDefault="008D2AC2" w:rsidP="008D2A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2AC2" w:rsidRPr="002A6766" w:rsidRDefault="008D2AC2" w:rsidP="008D2AC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С</w:t>
      </w:r>
      <w:r w:rsidRPr="002A6766">
        <w:rPr>
          <w:rFonts w:ascii="Times New Roman" w:hAnsi="Times New Roman" w:cs="Times New Roman"/>
          <w:sz w:val="24"/>
          <w:szCs w:val="24"/>
        </w:rPr>
        <w:t>оставитель:</w:t>
      </w:r>
      <w:r w:rsidRPr="009D4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Белаш Милеуша </w:t>
      </w:r>
      <w:r w:rsidRPr="002A6766">
        <w:rPr>
          <w:rFonts w:ascii="Times New Roman" w:hAnsi="Times New Roman" w:cs="Times New Roman"/>
          <w:sz w:val="24"/>
          <w:szCs w:val="24"/>
        </w:rPr>
        <w:t>Минахметовна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2A6766">
        <w:rPr>
          <w:rFonts w:ascii="Times New Roman" w:hAnsi="Times New Roman" w:cs="Times New Roman"/>
          <w:sz w:val="24"/>
          <w:szCs w:val="24"/>
        </w:rPr>
        <w:t xml:space="preserve">реподаватель                              </w:t>
      </w:r>
    </w:p>
    <w:p w:rsidR="008D2AC2" w:rsidRPr="002A6766" w:rsidRDefault="008D2AC2" w:rsidP="008D2A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A6766">
        <w:rPr>
          <w:rFonts w:ascii="Times New Roman" w:hAnsi="Times New Roman" w:cs="Times New Roman"/>
          <w:sz w:val="24"/>
          <w:szCs w:val="24"/>
        </w:rPr>
        <w:t>.</w:t>
      </w:r>
    </w:p>
    <w:p w:rsidR="008D2AC2" w:rsidRDefault="008D2AC2" w:rsidP="008D2AC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D2AC2" w:rsidRDefault="008D2AC2" w:rsidP="008D2AC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D2AC2" w:rsidRDefault="008D2AC2" w:rsidP="008D2AC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D2AC2" w:rsidRDefault="008D2AC2" w:rsidP="008D2AC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D2AC2" w:rsidRDefault="008D2AC2" w:rsidP="008D2AC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8D2AC2" w:rsidRDefault="008D2AC2" w:rsidP="008D2A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AC2" w:rsidRDefault="008D2AC2" w:rsidP="008D2A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D2AC2" w:rsidRPr="002A6766" w:rsidRDefault="008D2AC2" w:rsidP="008D2A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8D2AC2" w:rsidRPr="009D4DFC" w:rsidRDefault="008D2AC2" w:rsidP="008D2A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8D2AC2" w:rsidRPr="00991220" w:rsidRDefault="008D2AC2" w:rsidP="008D2AC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1.</w:t>
      </w:r>
      <w:r w:rsidRPr="0099122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</w:t>
      </w:r>
    </w:p>
    <w:p w:rsidR="008D2AC2" w:rsidRPr="00991220" w:rsidRDefault="008D2AC2" w:rsidP="008D2AC2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9D4DFC">
        <w:rPr>
          <w:rFonts w:ascii="Times New Roman" w:eastAsia="@Arial Unicode MS" w:hAnsi="Times New Roman" w:cs="Times New Roman"/>
          <w:b/>
          <w:sz w:val="24"/>
          <w:szCs w:val="24"/>
        </w:rPr>
        <w:t>Личностные результаты</w:t>
      </w:r>
      <w:r w:rsidRPr="00991220">
        <w:rPr>
          <w:rFonts w:ascii="Times New Roman" w:eastAsia="@Arial Unicode MS" w:hAnsi="Times New Roman" w:cs="Times New Roman"/>
          <w:sz w:val="24"/>
          <w:szCs w:val="24"/>
        </w:rPr>
        <w:t xml:space="preserve"> освоения </w:t>
      </w:r>
      <w:bookmarkEnd w:id="1"/>
      <w:bookmarkEnd w:id="2"/>
      <w:bookmarkEnd w:id="3"/>
      <w:r w:rsidRPr="00991220">
        <w:rPr>
          <w:rFonts w:ascii="Times New Roman" w:eastAsia="@Arial Unicode MS" w:hAnsi="Times New Roman" w:cs="Times New Roman"/>
          <w:sz w:val="24"/>
          <w:szCs w:val="24"/>
        </w:rPr>
        <w:t>основной образовательной программы:</w:t>
      </w:r>
    </w:p>
    <w:p w:rsidR="008D2AC2" w:rsidRPr="00991220" w:rsidRDefault="008D2AC2" w:rsidP="008D2A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8D2AC2" w:rsidRPr="00991220" w:rsidRDefault="008D2AC2" w:rsidP="008D2A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8D2AC2" w:rsidRPr="00991220" w:rsidRDefault="008D2AC2" w:rsidP="008D2A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3. Сформированность ответственного отношения к учению; </w:t>
      </w:r>
    </w:p>
    <w:p w:rsidR="008D2AC2" w:rsidRPr="00991220" w:rsidRDefault="008D2AC2" w:rsidP="008D2A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8D2AC2" w:rsidRPr="00991220" w:rsidRDefault="008D2AC2" w:rsidP="008D2A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8D2AC2" w:rsidRDefault="008D2AC2" w:rsidP="008D2A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8D2AC2" w:rsidRPr="00991220" w:rsidRDefault="008D2AC2" w:rsidP="008D2A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AC2" w:rsidRPr="00991220" w:rsidRDefault="008D2AC2" w:rsidP="008D2A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Метапредметные результаты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8D2AC2" w:rsidRPr="00991220" w:rsidRDefault="008D2AC2" w:rsidP="008D2A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8D2AC2" w:rsidRPr="00991220" w:rsidRDefault="008D2AC2" w:rsidP="008D2AC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8D2AC2" w:rsidRPr="00991220" w:rsidRDefault="008D2AC2" w:rsidP="008D2AC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8D2AC2" w:rsidRPr="00991220" w:rsidRDefault="008D2AC2" w:rsidP="008D2AC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8D2AC2" w:rsidRPr="00991220" w:rsidRDefault="008D2AC2" w:rsidP="008D2AC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8D2AC2" w:rsidRPr="00991220" w:rsidRDefault="008D2AC2" w:rsidP="008D2AC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8D2AC2" w:rsidRPr="00991220" w:rsidRDefault="008D2AC2" w:rsidP="008D2AC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8D2AC2" w:rsidRPr="00991220" w:rsidRDefault="008D2AC2" w:rsidP="008D2AC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9912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8D2AC2" w:rsidRPr="00991220" w:rsidRDefault="008D2AC2" w:rsidP="008D2AC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8D2AC2" w:rsidRPr="00991220" w:rsidRDefault="008D2AC2" w:rsidP="008D2AC2">
      <w:pPr>
        <w:pStyle w:val="a5"/>
        <w:numPr>
          <w:ilvl w:val="0"/>
          <w:numId w:val="1"/>
        </w:numPr>
        <w:ind w:left="0" w:firstLine="0"/>
        <w:rPr>
          <w:b/>
        </w:rPr>
      </w:pPr>
      <w:r w:rsidRPr="00991220">
        <w:t xml:space="preserve">Развитие мотивации к овладению культурой активного использования словарей и других поисковых систем. </w:t>
      </w:r>
    </w:p>
    <w:p w:rsidR="008D2AC2" w:rsidRPr="00991220" w:rsidRDefault="008D2AC2" w:rsidP="008D2AC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8D2AC2" w:rsidRPr="00991220" w:rsidRDefault="008D2AC2" w:rsidP="008D2AC2">
      <w:pPr>
        <w:pStyle w:val="a3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8D2AC2" w:rsidRPr="00991220" w:rsidRDefault="008D2AC2" w:rsidP="008D2AC2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8D2AC2" w:rsidRPr="009D4DFC" w:rsidRDefault="008D2AC2" w:rsidP="008D2AC2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8D2AC2" w:rsidRDefault="008D2AC2" w:rsidP="008D2AC2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2AC2" w:rsidRPr="00991220" w:rsidRDefault="008D2AC2" w:rsidP="008D2AC2">
      <w:pPr>
        <w:spacing w:after="0" w:line="240" w:lineRule="auto"/>
        <w:ind w:firstLine="37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E148AA" w:rsidRPr="00F8348A" w:rsidRDefault="00E148AA" w:rsidP="00E148A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Владение систематическими знаниями и приобретение опыта осуществления целесообразной и результативной деятельности.</w:t>
      </w:r>
    </w:p>
    <w:p w:rsidR="00E148AA" w:rsidRPr="00F8348A" w:rsidRDefault="00E148AA" w:rsidP="00E148A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Знание художественно-исполнительских возможностей инструмента.</w:t>
      </w:r>
    </w:p>
    <w:p w:rsidR="00E148AA" w:rsidRPr="00F8348A" w:rsidRDefault="00E148AA" w:rsidP="00E148A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Овладение основными приемами игры на инструменте.</w:t>
      </w:r>
    </w:p>
    <w:p w:rsidR="00E148AA" w:rsidRPr="00F8348A" w:rsidRDefault="00E148AA" w:rsidP="00E148A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Развитие технического мастерства.</w:t>
      </w:r>
    </w:p>
    <w:p w:rsidR="00E148AA" w:rsidRPr="00F8348A" w:rsidRDefault="00E148AA" w:rsidP="00E148A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Развитие основных музыкальных способностей (гармонический и мелодический слух, чувство ритма, музыкальная память).</w:t>
      </w:r>
    </w:p>
    <w:p w:rsidR="00E148AA" w:rsidRPr="00F8348A" w:rsidRDefault="00E148AA" w:rsidP="00E148A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Воспитание черт характера (трудолюбие, усидчивость, аккуратность, пунктуальность, доброжелательность).</w:t>
      </w:r>
    </w:p>
    <w:p w:rsidR="00E148AA" w:rsidRPr="00F8348A" w:rsidRDefault="00E148AA" w:rsidP="00E148A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Воспитание музыкального вкуса, личной активности; расширение музыкального и общего культурного кругозора.</w:t>
      </w:r>
    </w:p>
    <w:p w:rsidR="00E148AA" w:rsidRDefault="00E148AA" w:rsidP="00E148A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48A">
        <w:rPr>
          <w:rFonts w:ascii="Times New Roman" w:eastAsia="Times New Roman" w:hAnsi="Times New Roman" w:cs="Times New Roman"/>
          <w:sz w:val="24"/>
          <w:szCs w:val="24"/>
        </w:rPr>
        <w:t>Освоение музыкальной грамоты, знание профессиональной терминологии.</w:t>
      </w:r>
    </w:p>
    <w:p w:rsidR="008D2AC2" w:rsidRPr="008D2AC2" w:rsidRDefault="008D2AC2" w:rsidP="008D2AC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D2AC2"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Pr="008D2AC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Учебно-тематический план</w:t>
      </w:r>
    </w:p>
    <w:tbl>
      <w:tblPr>
        <w:tblStyle w:val="15"/>
        <w:tblW w:w="9952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851"/>
        <w:gridCol w:w="850"/>
        <w:gridCol w:w="992"/>
        <w:gridCol w:w="1560"/>
        <w:gridCol w:w="1162"/>
      </w:tblGrid>
      <w:tr w:rsidR="008D2AC2" w:rsidRPr="008D2AC2" w:rsidTr="008D2AC2">
        <w:tc>
          <w:tcPr>
            <w:tcW w:w="426" w:type="dxa"/>
            <w:vMerge w:val="restart"/>
          </w:tcPr>
          <w:p w:rsidR="008D2AC2" w:rsidRPr="008D2AC2" w:rsidRDefault="008D2AC2" w:rsidP="004B00AA">
            <w:pPr>
              <w:jc w:val="center"/>
              <w:rPr>
                <w:b/>
                <w:sz w:val="24"/>
                <w:szCs w:val="24"/>
              </w:rPr>
            </w:pPr>
            <w:r w:rsidRPr="008D2AC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:rsidR="008D2AC2" w:rsidRPr="008D2AC2" w:rsidRDefault="008D2AC2" w:rsidP="004B00AA">
            <w:pPr>
              <w:jc w:val="center"/>
              <w:rPr>
                <w:b/>
                <w:sz w:val="24"/>
                <w:szCs w:val="24"/>
              </w:rPr>
            </w:pPr>
            <w:r w:rsidRPr="008D2AC2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8D2AC2" w:rsidRPr="008D2AC2" w:rsidRDefault="008D2AC2" w:rsidP="004B00AA">
            <w:pPr>
              <w:jc w:val="center"/>
              <w:rPr>
                <w:b/>
                <w:sz w:val="24"/>
                <w:szCs w:val="24"/>
              </w:rPr>
            </w:pPr>
            <w:r w:rsidRPr="008D2AC2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8D2AC2" w:rsidRPr="008D2AC2" w:rsidRDefault="008D2AC2" w:rsidP="004B00AA">
            <w:pPr>
              <w:jc w:val="center"/>
              <w:rPr>
                <w:b/>
                <w:sz w:val="24"/>
                <w:szCs w:val="24"/>
              </w:rPr>
            </w:pPr>
            <w:r w:rsidRPr="008D2AC2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162" w:type="dxa"/>
            <w:vMerge w:val="restart"/>
          </w:tcPr>
          <w:p w:rsidR="008D2AC2" w:rsidRPr="008D2AC2" w:rsidRDefault="008D2AC2" w:rsidP="004B00AA">
            <w:pPr>
              <w:jc w:val="center"/>
              <w:rPr>
                <w:b/>
                <w:sz w:val="24"/>
                <w:szCs w:val="24"/>
              </w:rPr>
            </w:pPr>
            <w:r w:rsidRPr="008D2AC2">
              <w:rPr>
                <w:b/>
                <w:sz w:val="24"/>
                <w:szCs w:val="24"/>
              </w:rPr>
              <w:t>Формы аттестации</w:t>
            </w:r>
          </w:p>
        </w:tc>
      </w:tr>
      <w:tr w:rsidR="008D2AC2" w:rsidRPr="008D2AC2" w:rsidTr="008D2AC2">
        <w:tc>
          <w:tcPr>
            <w:tcW w:w="426" w:type="dxa"/>
            <w:vMerge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D2AC2" w:rsidRPr="008D2AC2" w:rsidRDefault="008D2AC2" w:rsidP="004B00AA">
            <w:pPr>
              <w:jc w:val="center"/>
              <w:rPr>
                <w:b/>
                <w:sz w:val="24"/>
                <w:szCs w:val="24"/>
              </w:rPr>
            </w:pPr>
            <w:r w:rsidRPr="008D2AC2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8D2AC2" w:rsidRPr="008D2AC2" w:rsidRDefault="008D2AC2" w:rsidP="004B00AA">
            <w:pPr>
              <w:jc w:val="center"/>
              <w:rPr>
                <w:b/>
                <w:sz w:val="24"/>
                <w:szCs w:val="24"/>
              </w:rPr>
            </w:pPr>
            <w:r w:rsidRPr="008D2AC2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8D2AC2" w:rsidRPr="008D2AC2" w:rsidRDefault="008D2AC2" w:rsidP="004B00AA">
            <w:pPr>
              <w:jc w:val="center"/>
              <w:rPr>
                <w:b/>
                <w:sz w:val="24"/>
                <w:szCs w:val="24"/>
              </w:rPr>
            </w:pPr>
            <w:r w:rsidRPr="008D2AC2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8D2AC2" w:rsidRPr="008D2AC2" w:rsidTr="008D2AC2">
        <w:tc>
          <w:tcPr>
            <w:tcW w:w="426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8D2AC2" w:rsidRPr="008D2AC2" w:rsidRDefault="008D2AC2" w:rsidP="004B00AA">
            <w:pPr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Упражнения</w:t>
            </w:r>
          </w:p>
        </w:tc>
        <w:tc>
          <w:tcPr>
            <w:tcW w:w="851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2,5</w:t>
            </w:r>
          </w:p>
        </w:tc>
        <w:tc>
          <w:tcPr>
            <w:tcW w:w="1560" w:type="dxa"/>
            <w:vMerge w:val="restart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162" w:type="dxa"/>
            <w:vMerge w:val="restart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rFonts w:eastAsia="Geeza Pro"/>
                <w:sz w:val="24"/>
                <w:szCs w:val="24"/>
              </w:rPr>
              <w:t>Текущий, промежуточный, итоговый</w:t>
            </w:r>
          </w:p>
        </w:tc>
      </w:tr>
      <w:tr w:rsidR="008D2AC2" w:rsidRPr="008D2AC2" w:rsidTr="008D2AC2">
        <w:tc>
          <w:tcPr>
            <w:tcW w:w="426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8D2AC2" w:rsidRPr="008D2AC2" w:rsidRDefault="008D2AC2" w:rsidP="004B00AA">
            <w:pPr>
              <w:rPr>
                <w:sz w:val="24"/>
                <w:szCs w:val="24"/>
                <w:highlight w:val="yellow"/>
              </w:rPr>
            </w:pPr>
            <w:r w:rsidRPr="008D2AC2">
              <w:rPr>
                <w:sz w:val="24"/>
                <w:szCs w:val="24"/>
              </w:rPr>
              <w:t>Гаммы</w:t>
            </w:r>
            <w:r w:rsidRPr="008D2AC2">
              <w:rPr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851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7,5</w:t>
            </w:r>
          </w:p>
        </w:tc>
        <w:tc>
          <w:tcPr>
            <w:tcW w:w="1560" w:type="dxa"/>
            <w:vMerge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8D2AC2" w:rsidRPr="008D2AC2" w:rsidTr="008D2AC2">
        <w:tc>
          <w:tcPr>
            <w:tcW w:w="426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8D2AC2" w:rsidRPr="008D2AC2" w:rsidRDefault="008D2AC2" w:rsidP="004B00AA">
            <w:pPr>
              <w:rPr>
                <w:sz w:val="24"/>
                <w:szCs w:val="24"/>
                <w:highlight w:val="yellow"/>
              </w:rPr>
            </w:pPr>
            <w:r w:rsidRPr="008D2AC2">
              <w:rPr>
                <w:sz w:val="24"/>
                <w:szCs w:val="24"/>
              </w:rPr>
              <w:t>Штрихи, ритмика.</w:t>
            </w:r>
          </w:p>
        </w:tc>
        <w:tc>
          <w:tcPr>
            <w:tcW w:w="851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2,5</w:t>
            </w:r>
          </w:p>
        </w:tc>
        <w:tc>
          <w:tcPr>
            <w:tcW w:w="1560" w:type="dxa"/>
            <w:vMerge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8D2AC2" w:rsidRPr="008D2AC2" w:rsidTr="008D2AC2">
        <w:tc>
          <w:tcPr>
            <w:tcW w:w="426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8D2AC2" w:rsidRPr="008D2AC2" w:rsidRDefault="008D2AC2" w:rsidP="004B00AA">
            <w:pPr>
              <w:rPr>
                <w:sz w:val="24"/>
                <w:szCs w:val="24"/>
                <w:highlight w:val="yellow"/>
              </w:rPr>
            </w:pPr>
            <w:r w:rsidRPr="008D2AC2">
              <w:rPr>
                <w:sz w:val="24"/>
                <w:szCs w:val="24"/>
              </w:rPr>
              <w:t>Музыкальные термины</w:t>
            </w:r>
          </w:p>
        </w:tc>
        <w:tc>
          <w:tcPr>
            <w:tcW w:w="851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0,5</w:t>
            </w:r>
          </w:p>
        </w:tc>
        <w:tc>
          <w:tcPr>
            <w:tcW w:w="1560" w:type="dxa"/>
            <w:vMerge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8D2AC2" w:rsidRPr="008D2AC2" w:rsidTr="008D2AC2">
        <w:tc>
          <w:tcPr>
            <w:tcW w:w="426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8D2AC2" w:rsidRPr="008D2AC2" w:rsidRDefault="008D2AC2" w:rsidP="004B00AA">
            <w:pPr>
              <w:rPr>
                <w:sz w:val="24"/>
                <w:szCs w:val="24"/>
                <w:highlight w:val="yellow"/>
              </w:rPr>
            </w:pPr>
            <w:r w:rsidRPr="008D2AC2">
              <w:rPr>
                <w:sz w:val="24"/>
                <w:szCs w:val="24"/>
              </w:rPr>
              <w:t>Изучение этюдов</w:t>
            </w:r>
          </w:p>
        </w:tc>
        <w:tc>
          <w:tcPr>
            <w:tcW w:w="851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15</w:t>
            </w:r>
          </w:p>
        </w:tc>
        <w:tc>
          <w:tcPr>
            <w:tcW w:w="1560" w:type="dxa"/>
            <w:vMerge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8D2AC2" w:rsidRPr="008D2AC2" w:rsidTr="008D2AC2">
        <w:tc>
          <w:tcPr>
            <w:tcW w:w="426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8D2AC2" w:rsidRPr="008D2AC2" w:rsidRDefault="008D2AC2" w:rsidP="004B00AA">
            <w:pPr>
              <w:rPr>
                <w:sz w:val="24"/>
                <w:szCs w:val="24"/>
                <w:highlight w:val="yellow"/>
              </w:rPr>
            </w:pPr>
            <w:r w:rsidRPr="008D2AC2">
              <w:rPr>
                <w:sz w:val="24"/>
                <w:szCs w:val="24"/>
              </w:rPr>
              <w:t>Изучение  произведений</w:t>
            </w:r>
          </w:p>
        </w:tc>
        <w:tc>
          <w:tcPr>
            <w:tcW w:w="851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29</w:t>
            </w:r>
          </w:p>
        </w:tc>
        <w:tc>
          <w:tcPr>
            <w:tcW w:w="1560" w:type="dxa"/>
            <w:vMerge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8D2AC2" w:rsidRPr="008D2AC2" w:rsidTr="008D2AC2">
        <w:tc>
          <w:tcPr>
            <w:tcW w:w="426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8D2AC2" w:rsidRPr="008D2AC2" w:rsidRDefault="008D2AC2" w:rsidP="004B00AA">
            <w:pPr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Чтение с листа</w:t>
            </w:r>
          </w:p>
        </w:tc>
        <w:tc>
          <w:tcPr>
            <w:tcW w:w="851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  <w:r w:rsidRPr="008D2AC2">
              <w:rPr>
                <w:sz w:val="24"/>
                <w:szCs w:val="24"/>
              </w:rPr>
              <w:t>7,5</w:t>
            </w:r>
          </w:p>
        </w:tc>
        <w:tc>
          <w:tcPr>
            <w:tcW w:w="1560" w:type="dxa"/>
            <w:vMerge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</w:p>
        </w:tc>
      </w:tr>
      <w:tr w:rsidR="008D2AC2" w:rsidRPr="008D2AC2" w:rsidTr="008D2AC2">
        <w:tc>
          <w:tcPr>
            <w:tcW w:w="4537" w:type="dxa"/>
            <w:gridSpan w:val="2"/>
          </w:tcPr>
          <w:p w:rsidR="008D2AC2" w:rsidRPr="008D2AC2" w:rsidRDefault="008D2AC2" w:rsidP="004B00AA">
            <w:pPr>
              <w:rPr>
                <w:b/>
                <w:sz w:val="24"/>
                <w:szCs w:val="24"/>
              </w:rPr>
            </w:pPr>
            <w:r w:rsidRPr="008D2AC2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8D2AC2" w:rsidRPr="008D2AC2" w:rsidRDefault="008D2AC2" w:rsidP="004B00AA">
            <w:pPr>
              <w:jc w:val="center"/>
              <w:rPr>
                <w:b/>
                <w:sz w:val="24"/>
                <w:szCs w:val="24"/>
              </w:rPr>
            </w:pPr>
            <w:r w:rsidRPr="008D2AC2"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8D2AC2" w:rsidRPr="008D2AC2" w:rsidRDefault="008D2AC2" w:rsidP="004B00AA">
            <w:pPr>
              <w:jc w:val="center"/>
              <w:rPr>
                <w:b/>
                <w:sz w:val="24"/>
                <w:szCs w:val="24"/>
              </w:rPr>
            </w:pPr>
            <w:r w:rsidRPr="008D2AC2">
              <w:rPr>
                <w:b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8D2AC2" w:rsidRPr="008D2AC2" w:rsidRDefault="008D2AC2" w:rsidP="004B00AA">
            <w:pPr>
              <w:jc w:val="center"/>
              <w:rPr>
                <w:b/>
                <w:sz w:val="24"/>
                <w:szCs w:val="24"/>
              </w:rPr>
            </w:pPr>
            <w:r w:rsidRPr="008D2AC2">
              <w:rPr>
                <w:b/>
                <w:sz w:val="24"/>
                <w:szCs w:val="24"/>
              </w:rPr>
              <w:t>64,5</w:t>
            </w:r>
          </w:p>
        </w:tc>
        <w:tc>
          <w:tcPr>
            <w:tcW w:w="1560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2" w:type="dxa"/>
          </w:tcPr>
          <w:p w:rsidR="008D2AC2" w:rsidRPr="008D2AC2" w:rsidRDefault="008D2AC2" w:rsidP="004B00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8D2AC2" w:rsidRPr="008D2AC2" w:rsidRDefault="008D2AC2" w:rsidP="008D2A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3F6F" w:rsidRPr="008D2AC2" w:rsidRDefault="00653F6F">
      <w:pPr>
        <w:rPr>
          <w:rFonts w:ascii="Times New Roman" w:hAnsi="Times New Roman" w:cs="Times New Roman"/>
          <w:sz w:val="24"/>
          <w:szCs w:val="24"/>
        </w:rPr>
      </w:pPr>
    </w:p>
    <w:sectPr w:rsidR="00653F6F" w:rsidRPr="008D2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60C7714E"/>
    <w:multiLevelType w:val="hybridMultilevel"/>
    <w:tmpl w:val="84B236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D2D"/>
    <w:rsid w:val="005D216D"/>
    <w:rsid w:val="005D7D2D"/>
    <w:rsid w:val="00653F6F"/>
    <w:rsid w:val="00862738"/>
    <w:rsid w:val="008D2AC2"/>
    <w:rsid w:val="00E1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8F768-4138-43FF-AB16-266D43D7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AC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8D2A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рограмма"/>
    <w:basedOn w:val="a"/>
    <w:link w:val="a6"/>
    <w:qFormat/>
    <w:rsid w:val="008D2AC2"/>
    <w:pPr>
      <w:widowControl w:val="0"/>
      <w:tabs>
        <w:tab w:val="left" w:pos="284"/>
      </w:tabs>
      <w:spacing w:after="0" w:line="240" w:lineRule="auto"/>
      <w:ind w:left="1353" w:hanging="36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6">
    <w:name w:val="программа Знак"/>
    <w:basedOn w:val="a0"/>
    <w:link w:val="a5"/>
    <w:rsid w:val="008D2AC2"/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1"/>
    <w:locked/>
    <w:rsid w:val="008D2A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8D2AC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8D2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7"/>
    <w:rsid w:val="008D2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7"/>
    <w:rsid w:val="008D2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7"/>
    <w:rsid w:val="008D2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885</Words>
  <Characters>5046</Characters>
  <Application>Microsoft Office Word</Application>
  <DocSecurity>0</DocSecurity>
  <Lines>42</Lines>
  <Paragraphs>11</Paragraphs>
  <ScaleCrop>false</ScaleCrop>
  <Company/>
  <LinksUpToDate>false</LinksUpToDate>
  <CharactersWithSpaces>5920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5</cp:revision>
  <dcterms:created xsi:type="dcterms:W3CDTF">2021-01-29T08:16:00Z</dcterms:created>
  <dcterms:modified xsi:type="dcterms:W3CDTF">2021-02-05T20:48:00Z</dcterms:modified>
</cp:coreProperties>
</file>